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pPr>
      <w:r>
        <w:rPr>
          <w:rFonts w:hint="eastAsia" w:ascii="创艺简标宋" w:eastAsia="创艺简标宋"/>
          <w:bCs/>
          <w:sz w:val="36"/>
          <w:szCs w:val="36"/>
        </w:rPr>
        <w:t>考试管理机构联系方式</w:t>
      </w:r>
    </w:p>
    <w:tbl>
      <w:tblPr>
        <w:tblStyle w:val="3"/>
        <w:tblW w:w="10482" w:type="dxa"/>
        <w:jc w:val="center"/>
        <w:tblCellSpacing w:w="0" w:type="dxa"/>
        <w:tblInd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
      <w:tblGrid>
        <w:gridCol w:w="447"/>
        <w:gridCol w:w="1655"/>
        <w:gridCol w:w="2689"/>
        <w:gridCol w:w="4130"/>
        <w:gridCol w:w="1561"/>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48" w:hRule="atLeast"/>
          <w:tblCellSpacing w:w="0" w:type="dxa"/>
          <w:jc w:val="center"/>
        </w:trPr>
        <w:tc>
          <w:tcPr>
            <w:tcW w:w="447" w:type="dxa"/>
            <w:vAlign w:val="center"/>
          </w:tcPr>
          <w:p>
            <w:pPr>
              <w:widowControl/>
              <w:spacing w:line="220" w:lineRule="exact"/>
              <w:jc w:val="center"/>
              <w:rPr>
                <w:rFonts w:ascii="宋体" w:hAnsi="宋体" w:cs="宋体"/>
                <w:kern w:val="0"/>
                <w:sz w:val="24"/>
              </w:rPr>
            </w:pPr>
            <w:r>
              <w:rPr>
                <w:rFonts w:ascii="仿宋_GB2312" w:hAnsi="宋体" w:eastAsia="仿宋_GB2312" w:cs="宋体"/>
                <w:b/>
                <w:bCs/>
                <w:kern w:val="0"/>
                <w:sz w:val="20"/>
              </w:rPr>
              <w:t>考</w:t>
            </w:r>
            <w:r>
              <w:rPr>
                <w:rFonts w:ascii="宋体" w:hAnsi="宋体" w:cs="宋体"/>
                <w:b/>
                <w:bCs/>
                <w:kern w:val="0"/>
                <w:sz w:val="20"/>
              </w:rPr>
              <w:t>区</w:t>
            </w:r>
          </w:p>
        </w:tc>
        <w:tc>
          <w:tcPr>
            <w:tcW w:w="1655" w:type="dxa"/>
            <w:vAlign w:val="center"/>
          </w:tcPr>
          <w:p>
            <w:pPr>
              <w:widowControl/>
              <w:spacing w:line="220" w:lineRule="exact"/>
              <w:jc w:val="center"/>
              <w:rPr>
                <w:rFonts w:ascii="宋体" w:hAnsi="宋体" w:cs="宋体"/>
                <w:kern w:val="0"/>
                <w:sz w:val="24"/>
              </w:rPr>
            </w:pPr>
            <w:r>
              <w:rPr>
                <w:rFonts w:ascii="宋体" w:hAnsi="宋体" w:cs="宋体"/>
                <w:b/>
                <w:bCs/>
                <w:kern w:val="0"/>
                <w:sz w:val="20"/>
              </w:rPr>
              <w:t>考试机构</w:t>
            </w:r>
          </w:p>
        </w:tc>
        <w:tc>
          <w:tcPr>
            <w:tcW w:w="2689" w:type="dxa"/>
            <w:vAlign w:val="center"/>
          </w:tcPr>
          <w:p>
            <w:pPr>
              <w:widowControl/>
              <w:spacing w:line="220" w:lineRule="exact"/>
              <w:jc w:val="center"/>
              <w:rPr>
                <w:rFonts w:ascii="宋体" w:hAnsi="宋体" w:cs="宋体"/>
                <w:kern w:val="0"/>
                <w:sz w:val="24"/>
              </w:rPr>
            </w:pPr>
            <w:r>
              <w:rPr>
                <w:rFonts w:ascii="宋体" w:hAnsi="宋体" w:cs="宋体"/>
                <w:b/>
                <w:bCs/>
                <w:kern w:val="0"/>
                <w:sz w:val="20"/>
              </w:rPr>
              <w:t>联系地址</w:t>
            </w:r>
          </w:p>
        </w:tc>
        <w:tc>
          <w:tcPr>
            <w:tcW w:w="4130" w:type="dxa"/>
            <w:vAlign w:val="center"/>
          </w:tcPr>
          <w:p>
            <w:pPr>
              <w:widowControl/>
              <w:spacing w:line="220" w:lineRule="exact"/>
              <w:jc w:val="center"/>
              <w:rPr>
                <w:rFonts w:hint="eastAsia" w:ascii="宋体" w:hAnsi="宋体" w:cs="宋体"/>
                <w:b/>
                <w:bCs/>
                <w:kern w:val="0"/>
                <w:sz w:val="20"/>
              </w:rPr>
            </w:pPr>
            <w:r>
              <w:rPr>
                <w:rFonts w:hint="eastAsia" w:ascii="宋体" w:hAnsi="宋体" w:cs="宋体"/>
                <w:b/>
                <w:bCs/>
                <w:kern w:val="0"/>
                <w:sz w:val="20"/>
              </w:rPr>
              <w:t>网址</w:t>
            </w:r>
          </w:p>
        </w:tc>
        <w:tc>
          <w:tcPr>
            <w:tcW w:w="1561" w:type="dxa"/>
            <w:vAlign w:val="center"/>
          </w:tcPr>
          <w:p>
            <w:pPr>
              <w:widowControl/>
              <w:spacing w:line="220" w:lineRule="exact"/>
              <w:jc w:val="center"/>
              <w:rPr>
                <w:rFonts w:ascii="宋体" w:hAnsi="宋体" w:cs="宋体"/>
                <w:kern w:val="0"/>
                <w:sz w:val="24"/>
              </w:rPr>
            </w:pPr>
            <w:r>
              <w:rPr>
                <w:rFonts w:ascii="宋体" w:hAnsi="宋体" w:cs="宋体"/>
                <w:b/>
                <w:bCs/>
                <w:kern w:val="0"/>
                <w:sz w:val="20"/>
              </w:rPr>
              <w:t>联系电话</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0" w:hRule="atLeast"/>
          <w:tblCellSpacing w:w="0" w:type="dxa"/>
          <w:jc w:val="center"/>
        </w:trPr>
        <w:tc>
          <w:tcPr>
            <w:tcW w:w="447" w:type="dxa"/>
            <w:vAlign w:val="center"/>
          </w:tcPr>
          <w:p>
            <w:pPr>
              <w:widowControl/>
              <w:spacing w:line="220" w:lineRule="exact"/>
              <w:jc w:val="center"/>
              <w:rPr>
                <w:rFonts w:ascii="宋体" w:hAnsi="宋体" w:cs="宋体"/>
                <w:kern w:val="0"/>
                <w:sz w:val="24"/>
              </w:rPr>
            </w:pPr>
            <w:r>
              <w:rPr>
                <w:rFonts w:ascii="宋体" w:hAnsi="宋体" w:cs="宋体"/>
                <w:kern w:val="0"/>
                <w:sz w:val="20"/>
              </w:rPr>
              <w:t>省直</w:t>
            </w:r>
          </w:p>
        </w:tc>
        <w:tc>
          <w:tcPr>
            <w:tcW w:w="1655" w:type="dxa"/>
            <w:vAlign w:val="center"/>
          </w:tcPr>
          <w:p>
            <w:pPr>
              <w:widowControl/>
              <w:spacing w:line="220" w:lineRule="exact"/>
              <w:jc w:val="left"/>
              <w:rPr>
                <w:rFonts w:ascii="宋体" w:hAnsi="宋体" w:cs="宋体"/>
                <w:kern w:val="0"/>
                <w:sz w:val="24"/>
              </w:rPr>
            </w:pPr>
            <w:r>
              <w:rPr>
                <w:rFonts w:ascii="宋体" w:hAnsi="宋体" w:cs="宋体"/>
                <w:kern w:val="0"/>
                <w:sz w:val="20"/>
              </w:rPr>
              <w:t>广东省人事考试局</w:t>
            </w:r>
          </w:p>
        </w:tc>
        <w:tc>
          <w:tcPr>
            <w:tcW w:w="2689" w:type="dxa"/>
            <w:vAlign w:val="center"/>
          </w:tcPr>
          <w:p>
            <w:pPr>
              <w:widowControl/>
              <w:spacing w:line="220" w:lineRule="exact"/>
              <w:jc w:val="left"/>
              <w:rPr>
                <w:rFonts w:ascii="宋体" w:hAnsi="宋体" w:cs="宋体"/>
                <w:kern w:val="0"/>
                <w:sz w:val="24"/>
              </w:rPr>
            </w:pPr>
            <w:r>
              <w:rPr>
                <w:rFonts w:ascii="宋体" w:hAnsi="宋体" w:cs="宋体"/>
                <w:kern w:val="0"/>
                <w:sz w:val="20"/>
              </w:rPr>
              <w:t>广州市天河路13号润粤大厦四楼</w:t>
            </w:r>
          </w:p>
        </w:tc>
        <w:tc>
          <w:tcPr>
            <w:tcW w:w="4130" w:type="dxa"/>
            <w:vAlign w:val="center"/>
          </w:tcPr>
          <w:p>
            <w:pPr>
              <w:widowControl/>
              <w:spacing w:line="220" w:lineRule="exact"/>
              <w:rPr>
                <w:rFonts w:hint="eastAsia" w:ascii="宋体" w:hAnsi="宋体" w:cs="宋体"/>
                <w:kern w:val="0"/>
                <w:sz w:val="20"/>
              </w:rPr>
            </w:pPr>
            <w:r>
              <w:rPr>
                <w:rFonts w:ascii="宋体" w:hAnsi="宋体" w:cs="宋体"/>
                <w:kern w:val="0"/>
                <w:sz w:val="20"/>
              </w:rPr>
              <w:t>http://</w:t>
            </w:r>
            <w:r>
              <w:rPr>
                <w:rFonts w:hint="eastAsia" w:ascii="宋体" w:hAnsi="宋体" w:cs="宋体"/>
                <w:kern w:val="0"/>
                <w:sz w:val="20"/>
              </w:rPr>
              <w:t>www.gdkszx.com.cn</w:t>
            </w:r>
          </w:p>
        </w:tc>
        <w:tc>
          <w:tcPr>
            <w:tcW w:w="1561" w:type="dxa"/>
            <w:vAlign w:val="center"/>
          </w:tcPr>
          <w:p>
            <w:pPr>
              <w:widowControl/>
              <w:spacing w:line="220" w:lineRule="exact"/>
              <w:jc w:val="left"/>
              <w:rPr>
                <w:rFonts w:ascii="宋体" w:hAnsi="宋体" w:cs="宋体"/>
                <w:kern w:val="0"/>
                <w:sz w:val="24"/>
              </w:rPr>
            </w:pPr>
            <w:r>
              <w:rPr>
                <w:rFonts w:ascii="宋体" w:hAnsi="宋体" w:cs="宋体"/>
                <w:kern w:val="0"/>
                <w:sz w:val="20"/>
              </w:rPr>
              <w:t>020-37605711</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0" w:hRule="atLeast"/>
          <w:tblCellSpacing w:w="0" w:type="dxa"/>
          <w:jc w:val="center"/>
        </w:trPr>
        <w:tc>
          <w:tcPr>
            <w:tcW w:w="447" w:type="dxa"/>
            <w:vAlign w:val="center"/>
          </w:tcPr>
          <w:p>
            <w:pPr>
              <w:widowControl/>
              <w:spacing w:line="220" w:lineRule="exact"/>
              <w:jc w:val="center"/>
              <w:rPr>
                <w:rFonts w:ascii="宋体" w:hAnsi="宋体" w:cs="宋体"/>
                <w:kern w:val="0"/>
                <w:sz w:val="24"/>
              </w:rPr>
            </w:pPr>
            <w:r>
              <w:rPr>
                <w:rFonts w:ascii="宋体" w:hAnsi="宋体" w:cs="宋体"/>
                <w:kern w:val="0"/>
                <w:sz w:val="20"/>
              </w:rPr>
              <w:t>广州</w:t>
            </w:r>
          </w:p>
        </w:tc>
        <w:tc>
          <w:tcPr>
            <w:tcW w:w="1655" w:type="dxa"/>
            <w:vAlign w:val="center"/>
          </w:tcPr>
          <w:p>
            <w:pPr>
              <w:widowControl/>
              <w:spacing w:line="220" w:lineRule="exact"/>
              <w:jc w:val="left"/>
              <w:rPr>
                <w:rFonts w:ascii="宋体" w:hAnsi="宋体" w:cs="宋体"/>
                <w:kern w:val="0"/>
                <w:sz w:val="24"/>
              </w:rPr>
            </w:pPr>
            <w:r>
              <w:rPr>
                <w:rFonts w:ascii="宋体" w:hAnsi="宋体" w:cs="宋体"/>
                <w:kern w:val="0"/>
                <w:sz w:val="20"/>
              </w:rPr>
              <w:t>广州市人事考试中心</w:t>
            </w:r>
          </w:p>
        </w:tc>
        <w:tc>
          <w:tcPr>
            <w:tcW w:w="2689" w:type="dxa"/>
            <w:vAlign w:val="center"/>
          </w:tcPr>
          <w:p>
            <w:pPr>
              <w:widowControl/>
              <w:spacing w:line="220" w:lineRule="exact"/>
              <w:jc w:val="left"/>
              <w:rPr>
                <w:rFonts w:ascii="宋体" w:hAnsi="宋体" w:cs="宋体"/>
                <w:kern w:val="0"/>
                <w:sz w:val="24"/>
              </w:rPr>
            </w:pPr>
            <w:r>
              <w:rPr>
                <w:rFonts w:ascii="宋体" w:hAnsi="宋体" w:cs="宋体"/>
                <w:kern w:val="0"/>
                <w:sz w:val="20"/>
              </w:rPr>
              <w:t>广州市小北路266号北秀大厦8楼</w:t>
            </w:r>
          </w:p>
        </w:tc>
        <w:tc>
          <w:tcPr>
            <w:tcW w:w="4130" w:type="dxa"/>
            <w:vAlign w:val="center"/>
          </w:tcPr>
          <w:p>
            <w:pPr>
              <w:widowControl/>
              <w:spacing w:line="220" w:lineRule="exact"/>
              <w:rPr>
                <w:rFonts w:hint="eastAsia" w:ascii="宋体" w:hAnsi="宋体" w:cs="宋体"/>
                <w:kern w:val="0"/>
                <w:sz w:val="20"/>
              </w:rPr>
            </w:pPr>
            <w:r>
              <w:rPr>
                <w:rFonts w:ascii="宋体" w:hAnsi="宋体" w:cs="宋体"/>
                <w:kern w:val="0"/>
                <w:sz w:val="20"/>
              </w:rPr>
              <w:t>http://</w:t>
            </w:r>
            <w:r>
              <w:rPr>
                <w:rFonts w:hint="eastAsia" w:ascii="宋体" w:hAnsi="宋体" w:cs="宋体"/>
                <w:kern w:val="0"/>
                <w:sz w:val="20"/>
              </w:rPr>
              <w:t>www.gzexam.com.cn</w:t>
            </w:r>
          </w:p>
        </w:tc>
        <w:tc>
          <w:tcPr>
            <w:tcW w:w="1561" w:type="dxa"/>
            <w:vAlign w:val="center"/>
          </w:tcPr>
          <w:p>
            <w:pPr>
              <w:widowControl/>
              <w:spacing w:line="220" w:lineRule="exact"/>
              <w:jc w:val="left"/>
              <w:rPr>
                <w:rFonts w:ascii="宋体" w:hAnsi="宋体" w:cs="宋体"/>
                <w:kern w:val="0"/>
                <w:sz w:val="24"/>
              </w:rPr>
            </w:pPr>
            <w:r>
              <w:rPr>
                <w:rFonts w:ascii="宋体" w:hAnsi="宋体" w:cs="宋体"/>
                <w:kern w:val="0"/>
                <w:sz w:val="20"/>
              </w:rPr>
              <w:t>020--83543605</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0" w:hRule="atLeast"/>
          <w:tblCellSpacing w:w="0" w:type="dxa"/>
          <w:jc w:val="center"/>
        </w:trPr>
        <w:tc>
          <w:tcPr>
            <w:tcW w:w="447" w:type="dxa"/>
            <w:vAlign w:val="center"/>
          </w:tcPr>
          <w:p>
            <w:pPr>
              <w:widowControl/>
              <w:spacing w:line="220" w:lineRule="exact"/>
              <w:jc w:val="center"/>
              <w:rPr>
                <w:rFonts w:hint="eastAsia" w:ascii="宋体" w:hAnsi="宋体" w:cs="宋体"/>
                <w:kern w:val="0"/>
                <w:sz w:val="20"/>
              </w:rPr>
            </w:pPr>
            <w:r>
              <w:rPr>
                <w:rFonts w:hint="eastAsia" w:ascii="宋体" w:hAnsi="宋体" w:cs="宋体"/>
                <w:kern w:val="0"/>
                <w:sz w:val="20"/>
              </w:rPr>
              <w:t>深圳</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深圳市考试院</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深圳市福田区深南大道8005号深圳人才园裙楼一楼</w:t>
            </w:r>
          </w:p>
        </w:tc>
        <w:tc>
          <w:tcPr>
            <w:tcW w:w="4130" w:type="dxa"/>
            <w:vAlign w:val="center"/>
          </w:tcPr>
          <w:p>
            <w:pPr>
              <w:widowControl/>
              <w:spacing w:line="220" w:lineRule="exact"/>
              <w:rPr>
                <w:rFonts w:hint="eastAsia" w:ascii="宋体" w:hAnsi="宋体" w:cs="宋体"/>
                <w:kern w:val="0"/>
                <w:sz w:val="20"/>
              </w:rPr>
            </w:pPr>
            <w:r>
              <w:rPr>
                <w:rFonts w:ascii="宋体" w:hAnsi="宋体" w:cs="宋体"/>
                <w:kern w:val="0"/>
                <w:sz w:val="20"/>
              </w:rPr>
              <w:t>http://www.testcenter.gov.cn</w:t>
            </w:r>
          </w:p>
        </w:tc>
        <w:tc>
          <w:tcPr>
            <w:tcW w:w="1561" w:type="dxa"/>
            <w:vAlign w:val="center"/>
          </w:tcPr>
          <w:p>
            <w:pPr>
              <w:widowControl/>
              <w:spacing w:line="220" w:lineRule="exact"/>
              <w:jc w:val="left"/>
              <w:rPr>
                <w:rFonts w:hint="eastAsia" w:ascii="宋体" w:hAnsi="宋体" w:cs="宋体"/>
                <w:kern w:val="0"/>
                <w:sz w:val="20"/>
              </w:rPr>
            </w:pPr>
            <w:r>
              <w:rPr>
                <w:rFonts w:hint="eastAsia" w:ascii="宋体" w:hAnsi="宋体" w:cs="宋体"/>
                <w:kern w:val="0"/>
                <w:sz w:val="20"/>
              </w:rPr>
              <w:t>0755-88100099</w:t>
            </w:r>
          </w:p>
          <w:p>
            <w:pPr>
              <w:widowControl/>
              <w:spacing w:line="220" w:lineRule="exact"/>
              <w:jc w:val="left"/>
              <w:rPr>
                <w:rFonts w:hint="eastAsia" w:ascii="宋体" w:hAnsi="宋体" w:cs="宋体"/>
                <w:kern w:val="0"/>
                <w:sz w:val="20"/>
              </w:rPr>
            </w:pPr>
            <w:r>
              <w:rPr>
                <w:rFonts w:hint="eastAsia" w:ascii="宋体" w:hAnsi="宋体" w:cs="宋体"/>
                <w:kern w:val="0"/>
                <w:sz w:val="20"/>
              </w:rPr>
              <w:t xml:space="preserve">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珠海</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珠海市人力资源鉴定考试院</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珠海市香洲区兴华路158号一楼</w:t>
            </w:r>
          </w:p>
        </w:tc>
        <w:tc>
          <w:tcPr>
            <w:tcW w:w="4130" w:type="dxa"/>
            <w:vAlign w:val="center"/>
          </w:tcPr>
          <w:p>
            <w:pPr>
              <w:widowControl/>
              <w:spacing w:line="220" w:lineRule="exact"/>
              <w:rPr>
                <w:rFonts w:hint="eastAsia" w:ascii="宋体" w:hAnsi="宋体" w:cs="宋体"/>
                <w:kern w:val="0"/>
                <w:sz w:val="20"/>
              </w:rPr>
            </w:pPr>
            <w:r>
              <w:rPr>
                <w:rFonts w:ascii="宋体" w:hAnsi="宋体" w:cs="宋体"/>
                <w:kern w:val="0"/>
                <w:sz w:val="20"/>
              </w:rPr>
              <w:t>http://zh.gdkszx.com.cn/</w:t>
            </w:r>
          </w:p>
        </w:tc>
        <w:tc>
          <w:tcPr>
            <w:tcW w:w="1561"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0756-2288109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汕头</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汕头市人事考试管理办公室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汕头市金平区金湖路146号金湖大厦3楼</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http://st.gdkszx.com.cn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0754-88329783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韶关</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韶关市人社局人事考试办公室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韶关市浈江区浈江中路9号韶关市高技能公共实训基地管理中心一楼人事考试办公室服务窗口</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http://sg.gdkszx.com.cn/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0751-8607083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93"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河源</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河源市人事与技能考试管理办公室</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河源市源城区河源大道北177号 </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http://hy.gdkszx.com.cn/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0762-3687298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梅州</w:t>
            </w:r>
          </w:p>
        </w:tc>
        <w:tc>
          <w:tcPr>
            <w:tcW w:w="1655" w:type="dxa"/>
            <w:vAlign w:val="center"/>
          </w:tcPr>
          <w:p>
            <w:pPr>
              <w:widowControl/>
              <w:spacing w:line="240" w:lineRule="exact"/>
              <w:jc w:val="left"/>
              <w:rPr>
                <w:rFonts w:hint="eastAsia" w:ascii="宋体" w:hAnsi="宋体" w:cs="宋体"/>
                <w:kern w:val="0"/>
                <w:sz w:val="20"/>
              </w:rPr>
            </w:pPr>
            <w:r>
              <w:rPr>
                <w:rFonts w:ascii="宋体" w:hAnsi="宋体" w:cs="宋体"/>
                <w:kern w:val="0"/>
                <w:sz w:val="20"/>
              </w:rPr>
              <w:t>梅州市人力资源和社会保障局专业技术人员管理科</w:t>
            </w:r>
          </w:p>
        </w:tc>
        <w:tc>
          <w:tcPr>
            <w:tcW w:w="2689" w:type="dxa"/>
            <w:vAlign w:val="center"/>
          </w:tcPr>
          <w:p>
            <w:pPr>
              <w:widowControl/>
              <w:spacing w:line="240" w:lineRule="exact"/>
              <w:jc w:val="left"/>
              <w:rPr>
                <w:rFonts w:hint="eastAsia" w:ascii="宋体" w:hAnsi="宋体" w:cs="宋体"/>
                <w:kern w:val="0"/>
                <w:sz w:val="20"/>
              </w:rPr>
            </w:pPr>
            <w:r>
              <w:rPr>
                <w:rFonts w:ascii="宋体" w:hAnsi="宋体" w:cs="宋体"/>
                <w:kern w:val="0"/>
                <w:sz w:val="20"/>
              </w:rPr>
              <w:t xml:space="preserve">梅州市新中路82号梅州市人力资源和社会保障局三楼专技科 </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http://mz.gdkszx.com.cn/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0753-2128309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惠州</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惠州市人事考试中心</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惠州市江北三新北路29号二楼</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http://hz.gdkszx.com.cn/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0752-2872708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汕尾</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汕尾市人社局人事考试办公室</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汕尾市城区政和路中段人社局后楼西梯101室 </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http://sw.gdkszx.com.cn/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0660-3393252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东莞</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东莞市人事考试管理办公室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东莞市南城区西湖路99号广东科技学院北门内22号楼二楼</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http://dg.gdkszx.com.cn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0769-22203889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04"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中山</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中山市人力资源和社会保障局审批服务办公室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中山市博爱六路22号行政服务中心B区70、71号窗</w:t>
            </w:r>
          </w:p>
        </w:tc>
        <w:tc>
          <w:tcPr>
            <w:tcW w:w="4130" w:type="dxa"/>
            <w:vAlign w:val="center"/>
          </w:tcPr>
          <w:p>
            <w:pPr>
              <w:widowControl/>
              <w:spacing w:line="220" w:lineRule="exact"/>
              <w:rPr>
                <w:rFonts w:hint="eastAsia" w:ascii="宋体" w:hAnsi="宋体" w:cs="宋体"/>
                <w:kern w:val="0"/>
                <w:sz w:val="20"/>
              </w:rPr>
            </w:pPr>
            <w:r>
              <w:rPr>
                <w:rFonts w:ascii="宋体" w:hAnsi="宋体" w:cs="宋体"/>
                <w:kern w:val="0"/>
                <w:sz w:val="20"/>
              </w:rPr>
              <w:t>http://www.gdzs.lss.gov.cn/main/index.htm</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0760-</w:t>
            </w:r>
            <w:r>
              <w:rPr>
                <w:rFonts w:hint="eastAsia" w:ascii="宋体" w:hAnsi="宋体" w:cs="宋体"/>
                <w:kern w:val="0"/>
                <w:sz w:val="20"/>
              </w:rPr>
              <w:t xml:space="preserve"> 89817153、89817082</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62"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江门</w:t>
            </w:r>
          </w:p>
        </w:tc>
        <w:tc>
          <w:tcPr>
            <w:tcW w:w="1655" w:type="dxa"/>
            <w:vAlign w:val="center"/>
          </w:tcPr>
          <w:p>
            <w:pPr>
              <w:widowControl/>
              <w:spacing w:line="220" w:lineRule="exact"/>
              <w:jc w:val="left"/>
              <w:rPr>
                <w:rFonts w:hint="eastAsia" w:ascii="宋体" w:hAnsi="宋体" w:cs="宋体"/>
                <w:kern w:val="0"/>
                <w:sz w:val="20"/>
              </w:rPr>
            </w:pPr>
            <w:r>
              <w:rPr>
                <w:rFonts w:ascii="宋体" w:hAnsi="宋体" w:cs="宋体"/>
                <w:kern w:val="0"/>
                <w:sz w:val="20"/>
              </w:rPr>
              <w:t>江门市人事考试</w:t>
            </w:r>
            <w:r>
              <w:rPr>
                <w:rFonts w:hint="eastAsia" w:ascii="宋体" w:hAnsi="宋体" w:cs="宋体"/>
                <w:kern w:val="0"/>
                <w:sz w:val="20"/>
              </w:rPr>
              <w:t>院</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江门市蓬江区幸福路20-22号 </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http://www.jmkszx.com/</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0750-3873700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佛山</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佛山市人事考评管理办公室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佛山市禅城区惠景城绿景一路26号三楼</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http://www.fskszx.com.cn</w:t>
            </w:r>
          </w:p>
        </w:tc>
        <w:tc>
          <w:tcPr>
            <w:tcW w:w="1561" w:type="dxa"/>
            <w:vAlign w:val="center"/>
          </w:tcPr>
          <w:p>
            <w:pPr>
              <w:widowControl/>
              <w:spacing w:line="220" w:lineRule="exact"/>
              <w:jc w:val="left"/>
              <w:rPr>
                <w:rFonts w:hint="eastAsia" w:ascii="宋体" w:hAnsi="宋体" w:cs="宋体"/>
                <w:kern w:val="0"/>
                <w:sz w:val="20"/>
              </w:rPr>
            </w:pPr>
            <w:r>
              <w:rPr>
                <w:rFonts w:ascii="宋体" w:hAnsi="宋体" w:cs="宋体"/>
                <w:kern w:val="0"/>
                <w:sz w:val="20"/>
              </w:rPr>
              <w:t>0757-8387412</w:t>
            </w:r>
            <w:r>
              <w:rPr>
                <w:rFonts w:hint="eastAsia" w:ascii="宋体" w:hAnsi="宋体" w:cs="宋体"/>
                <w:kern w:val="0"/>
                <w:sz w:val="20"/>
              </w:rPr>
              <w:t>3，</w:t>
            </w:r>
          </w:p>
          <w:p>
            <w:pPr>
              <w:widowControl/>
              <w:spacing w:line="220" w:lineRule="exact"/>
              <w:jc w:val="left"/>
              <w:rPr>
                <w:rFonts w:hint="eastAsia" w:ascii="宋体" w:hAnsi="宋体" w:cs="宋体"/>
                <w:kern w:val="0"/>
                <w:sz w:val="20"/>
              </w:rPr>
            </w:pPr>
            <w:r>
              <w:rPr>
                <w:rFonts w:hint="eastAsia" w:ascii="宋体" w:hAnsi="宋体" w:cs="宋体"/>
                <w:kern w:val="0"/>
                <w:sz w:val="20"/>
              </w:rPr>
              <w:t xml:space="preserve">     </w:t>
            </w:r>
            <w:r>
              <w:rPr>
                <w:rFonts w:ascii="宋体" w:hAnsi="宋体" w:cs="宋体"/>
                <w:kern w:val="0"/>
                <w:sz w:val="20"/>
              </w:rPr>
              <w:t>83874124</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阳江</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阳江市人力资源和社会保障局专业技术人员管理科</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阳江市二环路208号七楼专技科</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http://yj.gdkszx.com.cn/</w:t>
            </w:r>
          </w:p>
        </w:tc>
        <w:tc>
          <w:tcPr>
            <w:tcW w:w="1561" w:type="dxa"/>
            <w:vAlign w:val="center"/>
          </w:tcPr>
          <w:p>
            <w:pPr>
              <w:widowControl/>
              <w:spacing w:line="220" w:lineRule="exact"/>
              <w:jc w:val="left"/>
              <w:rPr>
                <w:rFonts w:hint="eastAsia" w:ascii="宋体" w:hAnsi="宋体" w:cs="宋体"/>
                <w:kern w:val="0"/>
                <w:sz w:val="20"/>
              </w:rPr>
            </w:pPr>
            <w:r>
              <w:rPr>
                <w:rFonts w:ascii="宋体" w:hAnsi="宋体" w:cs="宋体"/>
                <w:kern w:val="0"/>
                <w:sz w:val="20"/>
              </w:rPr>
              <w:t>0662-</w:t>
            </w:r>
            <w:r>
              <w:rPr>
                <w:rFonts w:hint="eastAsia" w:ascii="宋体" w:hAnsi="宋体" w:cs="宋体"/>
                <w:kern w:val="0"/>
                <w:sz w:val="20"/>
              </w:rPr>
              <w:t>2237722，</w:t>
            </w:r>
          </w:p>
          <w:p>
            <w:pPr>
              <w:widowControl/>
              <w:spacing w:line="220" w:lineRule="exact"/>
              <w:jc w:val="left"/>
              <w:rPr>
                <w:rFonts w:ascii="宋体" w:hAnsi="宋体" w:cs="宋体"/>
                <w:kern w:val="0"/>
                <w:sz w:val="20"/>
              </w:rPr>
            </w:pPr>
            <w:r>
              <w:rPr>
                <w:rFonts w:ascii="宋体" w:hAnsi="宋体" w:cs="宋体"/>
                <w:kern w:val="0"/>
                <w:sz w:val="20"/>
              </w:rPr>
              <w:t xml:space="preserve">3165253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湛江</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湛江市人事考试管理办公室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湛江市赤坎区南桥南路46号三楼308房</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http://gdzj.lss.gov.cn/outside/index.html</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0759-3119313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9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茂名</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茂名市人力资源和社会保障局</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茂名市文明北路68号5楼茂名市人事考试管理办公室</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http://www.mmrs.gov.cn/wsbs/rsks.php</w:t>
            </w:r>
          </w:p>
        </w:tc>
        <w:tc>
          <w:tcPr>
            <w:tcW w:w="1561"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0668－3916623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2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肇庆</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肇庆市人事考试中心</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肇庆市端州五路18号人才大厦　</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http://zq.gdkszx.com.cn/</w:t>
            </w:r>
          </w:p>
        </w:tc>
        <w:tc>
          <w:tcPr>
            <w:tcW w:w="1561" w:type="dxa"/>
            <w:vAlign w:val="center"/>
          </w:tcPr>
          <w:p>
            <w:pPr>
              <w:widowControl/>
              <w:spacing w:line="220" w:lineRule="exact"/>
              <w:jc w:val="left"/>
              <w:rPr>
                <w:rFonts w:hint="eastAsia" w:ascii="宋体" w:hAnsi="宋体" w:cs="宋体"/>
                <w:kern w:val="0"/>
                <w:sz w:val="20"/>
              </w:rPr>
            </w:pPr>
            <w:r>
              <w:rPr>
                <w:rFonts w:ascii="宋体" w:hAnsi="宋体" w:cs="宋体"/>
                <w:kern w:val="0"/>
                <w:sz w:val="20"/>
              </w:rPr>
              <w:t>0758-2271231 ,</w:t>
            </w:r>
          </w:p>
          <w:p>
            <w:pPr>
              <w:widowControl/>
              <w:spacing w:line="220" w:lineRule="exact"/>
              <w:jc w:val="left"/>
              <w:rPr>
                <w:rFonts w:ascii="宋体" w:hAnsi="宋体" w:cs="宋体"/>
                <w:kern w:val="0"/>
                <w:sz w:val="20"/>
              </w:rPr>
            </w:pPr>
            <w:r>
              <w:rPr>
                <w:rFonts w:ascii="宋体" w:hAnsi="宋体" w:cs="宋体"/>
                <w:kern w:val="0"/>
                <w:sz w:val="20"/>
              </w:rPr>
              <w:t>2271553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0"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清远</w:t>
            </w:r>
          </w:p>
        </w:tc>
        <w:tc>
          <w:tcPr>
            <w:tcW w:w="1655"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清远市人事考试院</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清远市清城区北江二路劳动大厦402室</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http://www.qyks.gov.cn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0763-3366674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48"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潮州</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潮州市人事考试管理办公室</w:t>
            </w:r>
          </w:p>
        </w:tc>
        <w:tc>
          <w:tcPr>
            <w:tcW w:w="2689" w:type="dxa"/>
            <w:vAlign w:val="center"/>
          </w:tcPr>
          <w:p>
            <w:pPr>
              <w:widowControl/>
              <w:spacing w:line="220" w:lineRule="exact"/>
              <w:jc w:val="left"/>
              <w:rPr>
                <w:rFonts w:ascii="宋体" w:hAnsi="宋体" w:cs="宋体"/>
                <w:kern w:val="0"/>
                <w:sz w:val="20"/>
              </w:rPr>
            </w:pPr>
            <w:r>
              <w:rPr>
                <w:rFonts w:ascii="宋体" w:hAnsi="宋体" w:cs="宋体"/>
                <w:kern w:val="0"/>
                <w:sz w:val="20"/>
              </w:rPr>
              <w:t>潮州市春荣路玉兰园综合楼三楼</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http://www.gdcz.lss.gov.cn</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 xml:space="preserve">0768-2130159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04"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揭阳</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揭阳市人事考试办公室</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揭阳市榕城区建阳路中段原劳动保障大楼三楼</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http://www.jyrsks.com</w:t>
            </w:r>
          </w:p>
        </w:tc>
        <w:tc>
          <w:tcPr>
            <w:tcW w:w="1561" w:type="dxa"/>
            <w:vAlign w:val="center"/>
          </w:tcPr>
          <w:p>
            <w:pPr>
              <w:widowControl/>
              <w:spacing w:line="220" w:lineRule="exact"/>
              <w:jc w:val="left"/>
              <w:rPr>
                <w:rFonts w:ascii="宋体" w:hAnsi="宋体" w:cs="宋体"/>
                <w:kern w:val="0"/>
                <w:sz w:val="20"/>
              </w:rPr>
            </w:pPr>
            <w:r>
              <w:rPr>
                <w:rFonts w:ascii="宋体" w:hAnsi="宋体" w:cs="宋体"/>
                <w:kern w:val="0"/>
                <w:sz w:val="20"/>
              </w:rPr>
              <w:t>0663-8233640　</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19" w:hRule="atLeast"/>
          <w:tblCellSpacing w:w="0" w:type="dxa"/>
          <w:jc w:val="center"/>
        </w:trPr>
        <w:tc>
          <w:tcPr>
            <w:tcW w:w="447" w:type="dxa"/>
            <w:vAlign w:val="center"/>
          </w:tcPr>
          <w:p>
            <w:pPr>
              <w:widowControl/>
              <w:spacing w:line="220" w:lineRule="exact"/>
              <w:jc w:val="center"/>
              <w:rPr>
                <w:rFonts w:ascii="宋体" w:hAnsi="宋体" w:cs="宋体"/>
                <w:kern w:val="0"/>
                <w:sz w:val="20"/>
              </w:rPr>
            </w:pPr>
            <w:r>
              <w:rPr>
                <w:rFonts w:ascii="宋体" w:hAnsi="宋体" w:cs="宋体"/>
                <w:kern w:val="0"/>
                <w:sz w:val="20"/>
              </w:rPr>
              <w:t>云浮</w:t>
            </w:r>
          </w:p>
        </w:tc>
        <w:tc>
          <w:tcPr>
            <w:tcW w:w="1655" w:type="dxa"/>
            <w:vAlign w:val="center"/>
          </w:tcPr>
          <w:p>
            <w:pPr>
              <w:widowControl/>
              <w:spacing w:line="220" w:lineRule="exact"/>
              <w:jc w:val="left"/>
              <w:rPr>
                <w:rFonts w:ascii="宋体" w:hAnsi="宋体" w:cs="宋体"/>
                <w:kern w:val="0"/>
                <w:sz w:val="20"/>
              </w:rPr>
            </w:pPr>
            <w:r>
              <w:rPr>
                <w:rFonts w:ascii="宋体" w:hAnsi="宋体" w:cs="宋体"/>
                <w:kern w:val="0"/>
                <w:sz w:val="20"/>
              </w:rPr>
              <w:t>云浮市人事考试院</w:t>
            </w:r>
          </w:p>
        </w:tc>
        <w:tc>
          <w:tcPr>
            <w:tcW w:w="2689" w:type="dxa"/>
            <w:vAlign w:val="center"/>
          </w:tcPr>
          <w:p>
            <w:pPr>
              <w:widowControl/>
              <w:spacing w:line="220" w:lineRule="exact"/>
              <w:jc w:val="left"/>
              <w:rPr>
                <w:rFonts w:ascii="宋体" w:hAnsi="宋体" w:cs="宋体"/>
                <w:kern w:val="0"/>
                <w:sz w:val="20"/>
              </w:rPr>
            </w:pPr>
            <w:r>
              <w:rPr>
                <w:rFonts w:hint="eastAsia" w:ascii="宋体" w:hAnsi="宋体" w:cs="宋体"/>
                <w:kern w:val="0"/>
                <w:sz w:val="20"/>
              </w:rPr>
              <w:t>云浮市云浮城区高峰街道大降坪100号</w:t>
            </w:r>
            <w:r>
              <w:rPr>
                <w:rFonts w:ascii="宋体" w:hAnsi="宋体" w:cs="宋体"/>
                <w:kern w:val="0"/>
                <w:sz w:val="20"/>
              </w:rPr>
              <w:t>　</w:t>
            </w:r>
          </w:p>
        </w:tc>
        <w:tc>
          <w:tcPr>
            <w:tcW w:w="4130" w:type="dxa"/>
            <w:vAlign w:val="center"/>
          </w:tcPr>
          <w:p>
            <w:pPr>
              <w:widowControl/>
              <w:spacing w:line="220" w:lineRule="exact"/>
              <w:rPr>
                <w:rFonts w:ascii="宋体" w:hAnsi="宋体" w:cs="宋体"/>
                <w:kern w:val="0"/>
                <w:sz w:val="20"/>
              </w:rPr>
            </w:pPr>
            <w:r>
              <w:rPr>
                <w:rFonts w:ascii="宋体" w:hAnsi="宋体" w:cs="宋体"/>
                <w:kern w:val="0"/>
                <w:sz w:val="20"/>
              </w:rPr>
              <w:t>http://www.gdyf.lss.gov.cn/ksy/Index.aspx</w:t>
            </w:r>
          </w:p>
        </w:tc>
        <w:tc>
          <w:tcPr>
            <w:tcW w:w="1561" w:type="dxa"/>
            <w:vAlign w:val="center"/>
          </w:tcPr>
          <w:p>
            <w:pPr>
              <w:widowControl/>
              <w:spacing w:line="220" w:lineRule="exact"/>
              <w:jc w:val="left"/>
              <w:rPr>
                <w:rFonts w:hint="eastAsia" w:ascii="宋体" w:hAnsi="宋体" w:cs="宋体"/>
                <w:kern w:val="0"/>
                <w:sz w:val="20"/>
              </w:rPr>
            </w:pPr>
            <w:r>
              <w:rPr>
                <w:rFonts w:ascii="宋体" w:hAnsi="宋体" w:cs="宋体"/>
                <w:kern w:val="0"/>
                <w:sz w:val="20"/>
              </w:rPr>
              <w:t>0766－88</w:t>
            </w:r>
            <w:r>
              <w:rPr>
                <w:rFonts w:hint="eastAsia" w:ascii="宋体" w:hAnsi="宋体" w:cs="宋体"/>
                <w:kern w:val="0"/>
                <w:sz w:val="20"/>
              </w:rPr>
              <w:t>18280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13925"/>
    <w:rsid w:val="64B139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2016-12-21T01:04:00Z</dcterms:created>
  <dc:creator>dell</dc:creator>
  <cp:lastModifiedBy>dell</cp:lastModifiedBy>
  <dcterms:modified xsi:type="dcterms:W3CDTF">2016-12-21T01:04:50Z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